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2A5423A3" wp14:paraId="6A65A959" wp14:textId="6A10D329">
      <w:pPr>
        <w:pStyle w:val="Heading1"/>
        <w:keepNext w:val="1"/>
        <w:keepLines w:val="1"/>
        <w:spacing w:before="480"/>
        <w:rPr>
          <w:rFonts w:ascii="Helvetica" w:hAnsi="Helvetica" w:eastAsia="Helvetica" w:cs="Helvetica"/>
          <w:b w:val="1"/>
          <w:bCs w:val="1"/>
          <w:i w:val="0"/>
          <w:iCs w:val="0"/>
          <w:caps w:val="0"/>
          <w:smallCaps w:val="0"/>
          <w:noProof w:val="0"/>
          <w:color w:val="000000" w:themeColor="text1" w:themeTint="FF" w:themeShade="FF"/>
          <w:sz w:val="32"/>
          <w:szCs w:val="32"/>
          <w:lang w:val="en-US"/>
        </w:rPr>
      </w:pPr>
      <w:r w:rsidRPr="2A5423A3" w:rsidR="13DE4B20">
        <w:rPr>
          <w:rFonts w:ascii="Helvetica" w:hAnsi="Helvetica" w:eastAsia="Helvetica" w:cs="Helvetica"/>
          <w:b w:val="1"/>
          <w:bCs w:val="1"/>
          <w:i w:val="0"/>
          <w:iCs w:val="0"/>
          <w:caps w:val="0"/>
          <w:smallCaps w:val="0"/>
          <w:noProof w:val="0"/>
          <w:color w:val="000000" w:themeColor="text1" w:themeTint="FF" w:themeShade="FF"/>
          <w:sz w:val="32"/>
          <w:szCs w:val="32"/>
          <w:lang w:val="en-US"/>
        </w:rPr>
        <w:t>TWR (US)</w:t>
      </w:r>
      <w:r w:rsidRPr="2A5423A3" w:rsidR="64788754">
        <w:rPr>
          <w:rFonts w:ascii="Helvetica" w:hAnsi="Helvetica" w:eastAsia="Helvetica" w:cs="Helvetica"/>
          <w:b w:val="1"/>
          <w:bCs w:val="1"/>
          <w:i w:val="0"/>
          <w:iCs w:val="0"/>
          <w:caps w:val="0"/>
          <w:smallCaps w:val="0"/>
          <w:noProof w:val="0"/>
          <w:color w:val="000000" w:themeColor="text1" w:themeTint="FF" w:themeShade="FF"/>
          <w:sz w:val="32"/>
          <w:szCs w:val="32"/>
          <w:lang w:val="en-US"/>
        </w:rPr>
        <w:t xml:space="preserve"> Social Copy</w:t>
      </w:r>
      <w:r w:rsidRPr="2A5423A3" w:rsidR="13DE4B20">
        <w:rPr>
          <w:rFonts w:ascii="Helvetica" w:hAnsi="Helvetica" w:eastAsia="Helvetica" w:cs="Helvetica"/>
          <w:b w:val="1"/>
          <w:bCs w:val="1"/>
          <w:i w:val="0"/>
          <w:iCs w:val="0"/>
          <w:caps w:val="0"/>
          <w:smallCaps w:val="0"/>
          <w:noProof w:val="0"/>
          <w:color w:val="000000" w:themeColor="text1" w:themeTint="FF" w:themeShade="FF"/>
          <w:sz w:val="32"/>
          <w:szCs w:val="32"/>
          <w:lang w:val="en-US"/>
        </w:rPr>
        <w:t xml:space="preserve"> – </w:t>
      </w:r>
      <w:r w:rsidRPr="2A5423A3" w:rsidR="13DE4B20">
        <w:rPr>
          <w:rFonts w:ascii="Helvetica" w:hAnsi="Helvetica" w:eastAsia="Helvetica" w:cs="Helvetica"/>
          <w:b w:val="1"/>
          <w:bCs w:val="1"/>
          <w:i w:val="1"/>
          <w:iCs w:val="1"/>
          <w:caps w:val="0"/>
          <w:smallCaps w:val="0"/>
          <w:noProof w:val="0"/>
          <w:color w:val="000000" w:themeColor="text1" w:themeTint="FF" w:themeShade="FF"/>
          <w:sz w:val="32"/>
          <w:szCs w:val="32"/>
          <w:lang w:val="en-US"/>
        </w:rPr>
        <w:t>The Queen of Sugar Hill</w:t>
      </w:r>
      <w:r w:rsidRPr="2A5423A3" w:rsidR="66C078BC">
        <w:rPr>
          <w:rFonts w:ascii="Helvetica" w:hAnsi="Helvetica" w:eastAsia="Helvetica" w:cs="Helvetica"/>
          <w:b w:val="1"/>
          <w:bCs w:val="1"/>
          <w:i w:val="0"/>
          <w:iCs w:val="0"/>
          <w:caps w:val="0"/>
          <w:smallCaps w:val="0"/>
          <w:noProof w:val="0"/>
          <w:color w:val="000000" w:themeColor="text1" w:themeTint="FF" w:themeShade="FF"/>
          <w:sz w:val="32"/>
          <w:szCs w:val="32"/>
          <w:lang w:val="en-US"/>
        </w:rPr>
        <w:t xml:space="preserve"> by </w:t>
      </w:r>
      <w:r w:rsidRPr="2A5423A3" w:rsidR="66C078BC">
        <w:rPr>
          <w:rFonts w:ascii="Helvetica" w:hAnsi="Helvetica" w:eastAsia="Helvetica" w:cs="Helvetica"/>
          <w:b w:val="1"/>
          <w:bCs w:val="1"/>
          <w:i w:val="0"/>
          <w:iCs w:val="0"/>
          <w:caps w:val="0"/>
          <w:smallCaps w:val="0"/>
          <w:noProof w:val="0"/>
          <w:color w:val="000000" w:themeColor="text1" w:themeTint="FF" w:themeShade="FF"/>
          <w:sz w:val="32"/>
          <w:szCs w:val="32"/>
          <w:lang w:val="en-US"/>
        </w:rPr>
        <w:t>ReShonda</w:t>
      </w:r>
      <w:r w:rsidRPr="2A5423A3" w:rsidR="66C078BC">
        <w:rPr>
          <w:rFonts w:ascii="Helvetica" w:hAnsi="Helvetica" w:eastAsia="Helvetica" w:cs="Helvetica"/>
          <w:b w:val="1"/>
          <w:bCs w:val="1"/>
          <w:i w:val="0"/>
          <w:iCs w:val="0"/>
          <w:caps w:val="0"/>
          <w:smallCaps w:val="0"/>
          <w:noProof w:val="0"/>
          <w:color w:val="000000" w:themeColor="text1" w:themeTint="FF" w:themeShade="FF"/>
          <w:sz w:val="32"/>
          <w:szCs w:val="32"/>
          <w:lang w:val="en-US"/>
        </w:rPr>
        <w:t xml:space="preserve"> Tate</w:t>
      </w:r>
    </w:p>
    <w:p xmlns:wp14="http://schemas.microsoft.com/office/word/2010/wordml" w:rsidP="2A5423A3" wp14:paraId="4DAD599B" wp14:textId="243473A3">
      <w:pPr>
        <w:pStyle w:val="Heading3"/>
        <w:keepNext w:val="1"/>
        <w:keepLines w:val="1"/>
        <w:suppressLineNumbers w:val="0"/>
        <w:bidi w:val="0"/>
        <w:spacing w:before="200" w:beforeAutospacing="off" w:after="80" w:afterAutospacing="off" w:line="279" w:lineRule="auto"/>
        <w:ind w:left="0" w:right="0"/>
        <w:jc w:val="left"/>
      </w:pPr>
      <w:r w:rsidRPr="33CD6548" w:rsidR="13DE4B20">
        <w:rPr>
          <w:rFonts w:ascii="Helvetica" w:hAnsi="Helvetica" w:eastAsia="Helvetica" w:cs="Helvetica"/>
          <w:b w:val="1"/>
          <w:bCs w:val="1"/>
          <w:i w:val="0"/>
          <w:iCs w:val="0"/>
          <w:caps w:val="0"/>
          <w:smallCaps w:val="0"/>
          <w:noProof w:val="0"/>
          <w:color w:val="000000" w:themeColor="text1" w:themeTint="FF" w:themeShade="FF"/>
          <w:sz w:val="24"/>
          <w:szCs w:val="24"/>
          <w:lang w:val="en-US"/>
        </w:rPr>
        <w:t>March 13</w:t>
      </w:r>
      <w:r w:rsidRPr="33CD6548" w:rsidR="3FBADC01">
        <w:rPr>
          <w:rFonts w:ascii="Helvetica" w:hAnsi="Helvetica" w:eastAsia="Helvetica" w:cs="Helvetica"/>
          <w:b w:val="1"/>
          <w:bCs w:val="1"/>
          <w:i w:val="0"/>
          <w:iCs w:val="0"/>
          <w:caps w:val="0"/>
          <w:smallCaps w:val="0"/>
          <w:noProof w:val="0"/>
          <w:color w:val="000000" w:themeColor="text1" w:themeTint="FF" w:themeShade="FF"/>
          <w:sz w:val="24"/>
          <w:szCs w:val="24"/>
          <w:lang w:val="en-US"/>
        </w:rPr>
        <w:t xml:space="preserve"> – </w:t>
      </w:r>
      <w:r w:rsidRPr="33CD6548" w:rsidR="13DE4B20">
        <w:rPr>
          <w:rFonts w:ascii="Helvetica" w:hAnsi="Helvetica" w:eastAsia="Helvetica" w:cs="Helvetica"/>
          <w:b w:val="1"/>
          <w:bCs w:val="1"/>
          <w:i w:val="0"/>
          <w:iCs w:val="0"/>
          <w:caps w:val="0"/>
          <w:smallCaps w:val="0"/>
          <w:noProof w:val="0"/>
          <w:color w:val="000000" w:themeColor="text1" w:themeTint="FF" w:themeShade="FF"/>
          <w:sz w:val="24"/>
          <w:szCs w:val="24"/>
          <w:lang w:val="en-US"/>
        </w:rPr>
        <w:t>27</w:t>
      </w:r>
      <w:r w:rsidRPr="33CD6548" w:rsidR="3FBADC01">
        <w:rPr>
          <w:rFonts w:ascii="Helvetica" w:hAnsi="Helvetica" w:eastAsia="Helvetica" w:cs="Helvetica"/>
          <w:b w:val="1"/>
          <w:bCs w:val="1"/>
          <w:i w:val="0"/>
          <w:iCs w:val="0"/>
          <w:caps w:val="0"/>
          <w:smallCaps w:val="0"/>
          <w:noProof w:val="0"/>
          <w:color w:val="000000" w:themeColor="text1" w:themeTint="FF" w:themeShade="FF"/>
          <w:sz w:val="24"/>
          <w:szCs w:val="24"/>
          <w:lang w:val="en-US"/>
        </w:rPr>
        <w:t>, 2025</w:t>
      </w:r>
    </w:p>
    <w:tbl>
      <w:tblPr>
        <w:tblStyle w:val="TableGrid"/>
        <w:bidiVisual w:val="0"/>
        <w:tblW w:w="0" w:type="auto"/>
        <w:tblBorders>
          <w:top w:val="none" w:color="000000" w:themeColor="text1" w:sz="12"/>
          <w:left w:val="none" w:color="000000" w:themeColor="text1" w:sz="12"/>
          <w:bottom w:val="none" w:color="000000" w:themeColor="text1" w:sz="12"/>
          <w:right w:val="none" w:color="000000" w:themeColor="text1" w:sz="12"/>
          <w:insideH w:val="none" w:color="000000" w:themeColor="text1" w:sz="12"/>
          <w:insideV w:val="none" w:color="000000" w:themeColor="text1" w:sz="12"/>
        </w:tblBorders>
        <w:tblLayout w:type="fixed"/>
        <w:tblLook w:val="06A0" w:firstRow="1" w:lastRow="0" w:firstColumn="1" w:lastColumn="0" w:noHBand="1" w:noVBand="1"/>
      </w:tblPr>
      <w:tblGrid>
        <w:gridCol w:w="4680"/>
        <w:gridCol w:w="4680"/>
      </w:tblGrid>
      <w:tr w:rsidR="33CD6548" w:rsidTr="33CD6548" w14:paraId="0CEFAB7F">
        <w:trPr>
          <w:trHeight w:val="300"/>
        </w:trPr>
        <w:tc>
          <w:tcPr>
            <w:tcW w:w="4680" w:type="dxa"/>
            <w:shd w:val="clear" w:color="auto" w:fill="DAE9F7" w:themeFill="text2" w:themeFillTint="1A"/>
            <w:tcMar/>
            <w:vAlign w:val="center"/>
          </w:tcPr>
          <w:p w:rsidR="2FD6BE86" w:rsidP="33CD6548" w:rsidRDefault="2FD6BE86" w14:paraId="6B4CF702" w14:textId="530C0E9F">
            <w:pPr>
              <w:pStyle w:val="Normal"/>
              <w:keepNext w:val="1"/>
              <w:keepLines w:val="1"/>
              <w:bidi w:val="0"/>
              <w:jc w:val="center"/>
              <w:rPr>
                <w:rFonts w:ascii="Cambria" w:hAnsi="Cambria" w:eastAsia="Cambria" w:cs="Cambria"/>
                <w:b w:val="1"/>
                <w:bCs w:val="1"/>
                <w:noProof w:val="0"/>
                <w:lang w:val="en-US"/>
              </w:rPr>
            </w:pPr>
            <w:r w:rsidRPr="33CD6548" w:rsidR="2FD6BE86">
              <w:rPr>
                <w:rFonts w:ascii="Cambria" w:hAnsi="Cambria" w:eastAsia="Cambria" w:cs="Cambria"/>
                <w:b w:val="1"/>
                <w:bCs w:val="1"/>
                <w:noProof w:val="0"/>
                <w:lang w:val="en-US"/>
              </w:rPr>
              <w:t>Thank you for sharing this great Together We Read title with your patrons! Please tag the Libby App wherever you post:</w:t>
            </w:r>
          </w:p>
          <w:p w:rsidR="33CD6548" w:rsidP="33CD6548" w:rsidRDefault="33CD6548" w14:paraId="0601AEDD" w14:textId="3309FEF9">
            <w:pPr>
              <w:pStyle w:val="Normal"/>
              <w:bidi w:val="0"/>
              <w:jc w:val="center"/>
              <w:rPr>
                <w:rFonts w:ascii="Aptos" w:hAnsi="Aptos" w:eastAsia="Aptos" w:cs="Aptos"/>
                <w:b w:val="0"/>
                <w:bCs w:val="0"/>
                <w:i w:val="0"/>
                <w:iCs w:val="0"/>
                <w:caps w:val="0"/>
                <w:smallCaps w:val="0"/>
                <w:strike w:val="0"/>
                <w:dstrike w:val="0"/>
                <w:noProof w:val="0"/>
                <w:sz w:val="22"/>
                <w:szCs w:val="22"/>
                <w:u w:val="single"/>
                <w:lang w:val="en-US"/>
              </w:rPr>
            </w:pPr>
          </w:p>
        </w:tc>
        <w:tc>
          <w:tcPr>
            <w:tcW w:w="4680" w:type="dxa"/>
            <w:shd w:val="clear" w:color="auto" w:fill="C1E4F5" w:themeFill="accent1" w:themeFillTint="33"/>
            <w:tcMar/>
            <w:vAlign w:val="center"/>
          </w:tcPr>
          <w:p w:rsidR="33CD6548" w:rsidP="33CD6548" w:rsidRDefault="33CD6548" w14:paraId="51B71A7A" w14:textId="17AFD837">
            <w:pPr>
              <w:pStyle w:val="Normal"/>
              <w:keepNext w:val="1"/>
              <w:keepLines w:val="1"/>
              <w:bidi w:val="0"/>
              <w:jc w:val="center"/>
              <w:rPr>
                <w:rFonts w:ascii="Cambria" w:hAnsi="Cambria" w:eastAsia="Cambria" w:cs="Cambria"/>
                <w:b w:val="0"/>
                <w:bCs w:val="0"/>
                <w:i w:val="0"/>
                <w:iCs w:val="0"/>
                <w:caps w:val="0"/>
                <w:smallCaps w:val="0"/>
                <w:noProof w:val="0"/>
                <w:color w:val="1D1C1D"/>
                <w:sz w:val="22"/>
                <w:szCs w:val="22"/>
                <w:lang w:val="en-US"/>
              </w:rPr>
            </w:pPr>
          </w:p>
          <w:p w:rsidR="2FD6BE86" w:rsidP="33CD6548" w:rsidRDefault="2FD6BE86" w14:paraId="6D7EB9D3" w14:textId="5ABBC01D">
            <w:pPr>
              <w:pStyle w:val="Normal"/>
              <w:keepNext w:val="1"/>
              <w:keepLines w:val="1"/>
              <w:bidi w:val="0"/>
              <w:jc w:val="center"/>
              <w:rPr>
                <w:rFonts w:ascii="Cambria" w:hAnsi="Cambria" w:eastAsia="Cambria" w:cs="Cambria"/>
                <w:noProof w:val="0"/>
                <w:sz w:val="24"/>
                <w:szCs w:val="24"/>
                <w:lang w:val="en-US"/>
              </w:rPr>
            </w:pPr>
            <w:r w:rsidRPr="33CD6548" w:rsidR="2FD6BE86">
              <w:rPr>
                <w:rFonts w:ascii="Cambria" w:hAnsi="Cambria" w:eastAsia="Cambria" w:cs="Cambria"/>
                <w:b w:val="0"/>
                <w:bCs w:val="0"/>
                <w:i w:val="0"/>
                <w:iCs w:val="0"/>
                <w:caps w:val="0"/>
                <w:smallCaps w:val="0"/>
                <w:noProof w:val="0"/>
                <w:color w:val="1D1C1D"/>
                <w:sz w:val="22"/>
                <w:szCs w:val="22"/>
                <w:lang w:val="en-US"/>
              </w:rPr>
              <w:t xml:space="preserve">X: </w:t>
            </w:r>
            <w:hyperlink r:id="R228ef552a79e44b6">
              <w:r w:rsidRPr="33CD6548" w:rsidR="2FD6BE86">
                <w:rPr>
                  <w:rStyle w:val="Hyperlink"/>
                  <w:rFonts w:ascii="Cambria" w:hAnsi="Cambria" w:eastAsia="Cambria" w:cs="Cambria"/>
                  <w:b w:val="0"/>
                  <w:bCs w:val="0"/>
                  <w:i w:val="0"/>
                  <w:iCs w:val="0"/>
                  <w:caps w:val="0"/>
                  <w:smallCaps w:val="0"/>
                  <w:strike w:val="0"/>
                  <w:dstrike w:val="0"/>
                  <w:noProof w:val="0"/>
                  <w:sz w:val="22"/>
                  <w:szCs w:val="22"/>
                  <w:u w:val="single"/>
                  <w:lang w:val="en-US"/>
                </w:rPr>
                <w:t>@LibbyApp</w:t>
              </w:r>
              <w:r>
                <w:br/>
              </w:r>
            </w:hyperlink>
            <w:r w:rsidRPr="33CD6548" w:rsidR="2FD6BE86">
              <w:rPr>
                <w:rFonts w:ascii="Cambria" w:hAnsi="Cambria" w:eastAsia="Cambria" w:cs="Cambria"/>
                <w:b w:val="0"/>
                <w:bCs w:val="0"/>
                <w:i w:val="0"/>
                <w:iCs w:val="0"/>
                <w:caps w:val="0"/>
                <w:smallCaps w:val="0"/>
                <w:noProof w:val="0"/>
                <w:color w:val="1D1C1D"/>
                <w:sz w:val="22"/>
                <w:szCs w:val="22"/>
                <w:lang w:val="en-US"/>
              </w:rPr>
              <w:t xml:space="preserve">TikTok: </w:t>
            </w:r>
            <w:hyperlink r:id="R2da3e3f54d07489f">
              <w:r w:rsidRPr="33CD6548" w:rsidR="2FD6BE86">
                <w:rPr>
                  <w:rStyle w:val="Hyperlink"/>
                  <w:rFonts w:ascii="Cambria" w:hAnsi="Cambria" w:eastAsia="Cambria" w:cs="Cambria"/>
                  <w:b w:val="0"/>
                  <w:bCs w:val="0"/>
                  <w:i w:val="0"/>
                  <w:iCs w:val="0"/>
                  <w:caps w:val="0"/>
                  <w:smallCaps w:val="0"/>
                  <w:strike w:val="0"/>
                  <w:dstrike w:val="0"/>
                  <w:noProof w:val="0"/>
                  <w:sz w:val="22"/>
                  <w:szCs w:val="22"/>
                  <w:u w:val="single"/>
                  <w:lang w:val="en-US"/>
                </w:rPr>
                <w:t>@LibbyApp</w:t>
              </w:r>
              <w:r>
                <w:br/>
              </w:r>
            </w:hyperlink>
            <w:r w:rsidRPr="33CD6548" w:rsidR="2FD6BE86">
              <w:rPr>
                <w:rFonts w:ascii="Cambria" w:hAnsi="Cambria" w:eastAsia="Cambria" w:cs="Cambria"/>
                <w:b w:val="0"/>
                <w:bCs w:val="0"/>
                <w:i w:val="0"/>
                <w:iCs w:val="0"/>
                <w:caps w:val="0"/>
                <w:smallCaps w:val="0"/>
                <w:noProof w:val="0"/>
                <w:color w:val="1D1C1D"/>
                <w:sz w:val="22"/>
                <w:szCs w:val="22"/>
                <w:lang w:val="en-US"/>
              </w:rPr>
              <w:t xml:space="preserve">Instagram: </w:t>
            </w:r>
            <w:hyperlink r:id="R8f2a2babf5ce48a8">
              <w:r w:rsidRPr="33CD6548" w:rsidR="2FD6BE86">
                <w:rPr>
                  <w:rStyle w:val="Hyperlink"/>
                  <w:rFonts w:ascii="Cambria" w:hAnsi="Cambria" w:eastAsia="Cambria" w:cs="Cambria"/>
                  <w:b w:val="0"/>
                  <w:bCs w:val="0"/>
                  <w:i w:val="0"/>
                  <w:iCs w:val="0"/>
                  <w:caps w:val="0"/>
                  <w:smallCaps w:val="0"/>
                  <w:strike w:val="0"/>
                  <w:dstrike w:val="0"/>
                  <w:noProof w:val="0"/>
                  <w:sz w:val="22"/>
                  <w:szCs w:val="22"/>
                  <w:u w:val="single"/>
                  <w:lang w:val="en-US"/>
                </w:rPr>
                <w:t>@Libby.App</w:t>
              </w:r>
              <w:r>
                <w:br/>
              </w:r>
            </w:hyperlink>
            <w:r w:rsidRPr="33CD6548" w:rsidR="2FD6BE86">
              <w:rPr>
                <w:rFonts w:ascii="Cambria" w:hAnsi="Cambria" w:eastAsia="Cambria" w:cs="Cambria"/>
                <w:b w:val="0"/>
                <w:bCs w:val="0"/>
                <w:i w:val="0"/>
                <w:iCs w:val="0"/>
                <w:caps w:val="0"/>
                <w:smallCaps w:val="0"/>
                <w:noProof w:val="0"/>
                <w:color w:val="1D1C1D"/>
                <w:sz w:val="22"/>
                <w:szCs w:val="22"/>
                <w:lang w:val="en-US"/>
              </w:rPr>
              <w:t xml:space="preserve">Facebook: </w:t>
            </w:r>
            <w:hyperlink r:id="R316903b516614661">
              <w:r w:rsidRPr="33CD6548" w:rsidR="2FD6BE86">
                <w:rPr>
                  <w:rStyle w:val="Hyperlink"/>
                  <w:rFonts w:ascii="Cambria" w:hAnsi="Cambria" w:eastAsia="Cambria" w:cs="Cambria"/>
                  <w:b w:val="0"/>
                  <w:bCs w:val="0"/>
                  <w:i w:val="0"/>
                  <w:iCs w:val="0"/>
                  <w:caps w:val="0"/>
                  <w:smallCaps w:val="0"/>
                  <w:strike w:val="0"/>
                  <w:dstrike w:val="0"/>
                  <w:noProof w:val="0"/>
                  <w:sz w:val="22"/>
                  <w:szCs w:val="22"/>
                  <w:u w:val="single"/>
                  <w:lang w:val="en-US"/>
                </w:rPr>
                <w:t>@LibbyApp</w:t>
              </w:r>
              <w:r>
                <w:br/>
              </w:r>
            </w:hyperlink>
            <w:r w:rsidRPr="33CD6548" w:rsidR="2FD6BE86">
              <w:rPr>
                <w:rFonts w:ascii="Cambria" w:hAnsi="Cambria" w:eastAsia="Cambria" w:cs="Cambria"/>
                <w:b w:val="0"/>
                <w:bCs w:val="0"/>
                <w:i w:val="0"/>
                <w:iCs w:val="0"/>
                <w:caps w:val="0"/>
                <w:smallCaps w:val="0"/>
                <w:noProof w:val="0"/>
                <w:color w:val="1D1C1D"/>
                <w:sz w:val="22"/>
                <w:szCs w:val="22"/>
                <w:lang w:val="en-US"/>
              </w:rPr>
              <w:t xml:space="preserve">Threads: </w:t>
            </w:r>
            <w:hyperlink r:id="R245f4fe5346e44d7">
              <w:r w:rsidRPr="33CD6548" w:rsidR="2FD6BE86">
                <w:rPr>
                  <w:rStyle w:val="Hyperlink"/>
                  <w:rFonts w:ascii="Cambria" w:hAnsi="Cambria" w:eastAsia="Cambria" w:cs="Cambria"/>
                  <w:b w:val="0"/>
                  <w:bCs w:val="0"/>
                  <w:i w:val="0"/>
                  <w:iCs w:val="0"/>
                  <w:caps w:val="0"/>
                  <w:smallCaps w:val="0"/>
                  <w:strike w:val="0"/>
                  <w:dstrike w:val="0"/>
                  <w:noProof w:val="0"/>
                  <w:sz w:val="22"/>
                  <w:szCs w:val="22"/>
                  <w:u w:val="single"/>
                  <w:lang w:val="en-US"/>
                </w:rPr>
                <w:t>@Libby.App</w:t>
              </w:r>
              <w:r>
                <w:br/>
              </w:r>
            </w:hyperlink>
            <w:r w:rsidRPr="33CD6548" w:rsidR="2FD6BE86">
              <w:rPr>
                <w:rFonts w:ascii="Cambria" w:hAnsi="Cambria" w:eastAsia="Cambria" w:cs="Cambria"/>
                <w:b w:val="0"/>
                <w:bCs w:val="0"/>
                <w:i w:val="0"/>
                <w:iCs w:val="0"/>
                <w:caps w:val="0"/>
                <w:smallCaps w:val="0"/>
                <w:noProof w:val="0"/>
                <w:color w:val="1D1C1D"/>
                <w:sz w:val="22"/>
                <w:szCs w:val="22"/>
                <w:lang w:val="en-US"/>
              </w:rPr>
              <w:t xml:space="preserve">BlueSky: </w:t>
            </w:r>
            <w:hyperlink r:id="R39af910310574eee">
              <w:r w:rsidRPr="33CD6548" w:rsidR="2FD6BE86">
                <w:rPr>
                  <w:rStyle w:val="Hyperlink"/>
                  <w:rFonts w:ascii="Cambria" w:hAnsi="Cambria" w:eastAsia="Cambria" w:cs="Cambria"/>
                  <w:b w:val="0"/>
                  <w:bCs w:val="0"/>
                  <w:i w:val="0"/>
                  <w:iCs w:val="0"/>
                  <w:caps w:val="0"/>
                  <w:smallCaps w:val="0"/>
                  <w:strike w:val="0"/>
                  <w:dstrike w:val="0"/>
                  <w:noProof w:val="0"/>
                  <w:sz w:val="22"/>
                  <w:szCs w:val="22"/>
                  <w:u w:val="single"/>
                  <w:lang w:val="en-US"/>
                </w:rPr>
                <w:t>@libbyapp.bsky.social</w:t>
              </w:r>
              <w:r>
                <w:br/>
              </w:r>
            </w:hyperlink>
            <w:r w:rsidRPr="33CD6548" w:rsidR="2FD6BE86">
              <w:rPr>
                <w:rFonts w:ascii="Cambria" w:hAnsi="Cambria" w:eastAsia="Cambria" w:cs="Cambria"/>
                <w:b w:val="0"/>
                <w:bCs w:val="0"/>
                <w:i w:val="0"/>
                <w:iCs w:val="0"/>
                <w:caps w:val="0"/>
                <w:smallCaps w:val="0"/>
                <w:noProof w:val="0"/>
                <w:color w:val="1D1C1D"/>
                <w:sz w:val="22"/>
                <w:szCs w:val="22"/>
                <w:lang w:val="en-US"/>
              </w:rPr>
              <w:t xml:space="preserve">YouTube: </w:t>
            </w:r>
            <w:hyperlink r:id="Re576bb7020964ebd">
              <w:r w:rsidRPr="33CD6548" w:rsidR="2FD6BE86">
                <w:rPr>
                  <w:rStyle w:val="Hyperlink"/>
                  <w:rFonts w:ascii="Cambria" w:hAnsi="Cambria" w:eastAsia="Cambria" w:cs="Cambria"/>
                  <w:b w:val="0"/>
                  <w:bCs w:val="0"/>
                  <w:i w:val="0"/>
                  <w:iCs w:val="0"/>
                  <w:caps w:val="0"/>
                  <w:smallCaps w:val="0"/>
                  <w:strike w:val="0"/>
                  <w:dstrike w:val="0"/>
                  <w:noProof w:val="0"/>
                  <w:sz w:val="22"/>
                  <w:szCs w:val="22"/>
                  <w:u w:val="single"/>
                  <w:lang w:val="en-US"/>
                </w:rPr>
                <w:t>@LibbyApp</w:t>
              </w:r>
            </w:hyperlink>
          </w:p>
          <w:p w:rsidR="33CD6548" w:rsidP="33CD6548" w:rsidRDefault="33CD6548" w14:paraId="50BFAE1C" w14:textId="391C7976">
            <w:pPr>
              <w:pStyle w:val="Normal"/>
              <w:keepNext w:val="1"/>
              <w:keepLines w:val="1"/>
              <w:bidi w:val="0"/>
              <w:jc w:val="center"/>
              <w:rPr>
                <w:rFonts w:ascii="Cambria" w:hAnsi="Cambria" w:eastAsia="Cambria" w:cs="Cambria"/>
                <w:b w:val="0"/>
                <w:bCs w:val="0"/>
                <w:i w:val="0"/>
                <w:iCs w:val="0"/>
                <w:caps w:val="0"/>
                <w:smallCaps w:val="0"/>
                <w:strike w:val="0"/>
                <w:dstrike w:val="0"/>
                <w:noProof w:val="0"/>
                <w:sz w:val="22"/>
                <w:szCs w:val="22"/>
                <w:u w:val="single"/>
                <w:lang w:val="en-US"/>
              </w:rPr>
            </w:pPr>
          </w:p>
        </w:tc>
      </w:tr>
    </w:tbl>
    <w:p xmlns:wp14="http://schemas.microsoft.com/office/word/2010/wordml" w:rsidP="33CD6548" wp14:paraId="648F54A9" wp14:textId="42DA35C3">
      <w:pPr>
        <w:rPr>
          <w:rFonts w:ascii="Cambria" w:hAnsi="Cambria" w:eastAsia="Cambria" w:cs="Cambria"/>
          <w:b w:val="0"/>
          <w:bCs w:val="0"/>
          <w:i w:val="0"/>
          <w:iCs w:val="0"/>
          <w:caps w:val="0"/>
          <w:smallCaps w:val="0"/>
          <w:noProof w:val="0"/>
          <w:color w:val="000000" w:themeColor="text1" w:themeTint="FF" w:themeShade="FF"/>
          <w:sz w:val="24"/>
          <w:szCs w:val="24"/>
          <w:lang w:val="en-US"/>
        </w:rPr>
      </w:pPr>
      <w:r>
        <w:br/>
      </w:r>
      <w:r w:rsidRPr="33CD6548" w:rsidR="1A455421">
        <w:rPr>
          <w:rFonts w:ascii="Cambria" w:hAnsi="Cambria" w:eastAsia="Cambria" w:cs="Cambria"/>
          <w:b w:val="1"/>
          <w:bCs w:val="1"/>
          <w:i w:val="0"/>
          <w:iCs w:val="0"/>
          <w:caps w:val="0"/>
          <w:smallCaps w:val="0"/>
          <w:noProof w:val="0"/>
          <w:color w:val="000000" w:themeColor="text1" w:themeTint="FF" w:themeShade="FF"/>
          <w:sz w:val="24"/>
          <w:szCs w:val="24"/>
          <w:lang w:val="en-US"/>
        </w:rPr>
        <w:t>OPTION 1:</w:t>
      </w:r>
      <w:r w:rsidRPr="33CD6548" w:rsidR="13DE4B20">
        <w:rPr>
          <w:rFonts w:ascii="Cambria" w:hAnsi="Cambria" w:eastAsia="Cambria" w:cs="Cambria"/>
          <w:b w:val="1"/>
          <w:bCs w:val="1"/>
          <w:i w:val="0"/>
          <w:iCs w:val="0"/>
          <w:caps w:val="0"/>
          <w:smallCaps w:val="0"/>
          <w:noProof w:val="0"/>
          <w:color w:val="000000" w:themeColor="text1" w:themeTint="FF" w:themeShade="FF"/>
          <w:sz w:val="24"/>
          <w:szCs w:val="24"/>
          <w:lang w:val="en-US"/>
        </w:rPr>
        <w:t> </w:t>
      </w:r>
      <w:r w:rsidRPr="33CD6548" w:rsidR="13DE4B20">
        <w:rPr>
          <w:rFonts w:ascii="Cambria" w:hAnsi="Cambria" w:eastAsia="Cambria" w:cs="Cambria"/>
          <w:b w:val="0"/>
          <w:bCs w:val="0"/>
          <w:i w:val="0"/>
          <w:iCs w:val="0"/>
          <w:caps w:val="0"/>
          <w:smallCaps w:val="0"/>
          <w:noProof w:val="0"/>
          <w:color w:val="000000" w:themeColor="text1" w:themeTint="FF" w:themeShade="FF"/>
          <w:sz w:val="24"/>
          <w:szCs w:val="24"/>
          <w:lang w:val="en-US"/>
        </w:rPr>
        <w:t xml:space="preserve">#TogetherWeRead, a digital book club connecting readers to the same ebook &amp; audiobook with no waitlists or holds, starts </w:t>
      </w:r>
      <w:r w:rsidRPr="33CD6548" w:rsidR="7543838F">
        <w:rPr>
          <w:rFonts w:ascii="Cambria" w:hAnsi="Cambria" w:eastAsia="Cambria" w:cs="Cambria"/>
          <w:b w:val="0"/>
          <w:bCs w:val="0"/>
          <w:i w:val="0"/>
          <w:iCs w:val="0"/>
          <w:caps w:val="0"/>
          <w:smallCaps w:val="0"/>
          <w:noProof w:val="0"/>
          <w:color w:val="000000" w:themeColor="text1" w:themeTint="FF" w:themeShade="FF"/>
          <w:sz w:val="24"/>
          <w:szCs w:val="24"/>
          <w:lang w:val="en-US"/>
        </w:rPr>
        <w:t>March 13</w:t>
      </w:r>
      <w:r w:rsidRPr="33CD6548" w:rsidR="343F96E0">
        <w:rPr>
          <w:rFonts w:ascii="Cambria" w:hAnsi="Cambria" w:eastAsia="Cambria" w:cs="Cambria"/>
          <w:b w:val="0"/>
          <w:bCs w:val="0"/>
          <w:i w:val="0"/>
          <w:iCs w:val="0"/>
          <w:caps w:val="0"/>
          <w:smallCaps w:val="0"/>
          <w:noProof w:val="0"/>
          <w:color w:val="000000" w:themeColor="text1" w:themeTint="FF" w:themeShade="FF"/>
          <w:sz w:val="24"/>
          <w:szCs w:val="24"/>
          <w:lang w:val="en-US"/>
        </w:rPr>
        <w:t>th</w:t>
      </w:r>
      <w:r w:rsidRPr="33CD6548" w:rsidR="13DE4B20">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The featured title is ‘The Queen of Sugar Hill’ by </w:t>
      </w:r>
      <w:r w:rsidRPr="33CD6548" w:rsidR="2F48A404">
        <w:rPr>
          <w:rFonts w:ascii="Cambria" w:hAnsi="Cambria" w:eastAsia="Cambria" w:cs="Cambria"/>
          <w:b w:val="0"/>
          <w:bCs w:val="0"/>
          <w:i w:val="0"/>
          <w:iCs w:val="0"/>
          <w:caps w:val="0"/>
          <w:smallCaps w:val="0"/>
          <w:noProof w:val="0"/>
          <w:color w:val="000000" w:themeColor="text1" w:themeTint="FF" w:themeShade="FF"/>
          <w:sz w:val="24"/>
          <w:szCs w:val="24"/>
          <w:lang w:val="en-US"/>
        </w:rPr>
        <w:t>ReShonda</w:t>
      </w:r>
      <w:r w:rsidRPr="33CD6548" w:rsidR="2F48A404">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Tate</w:t>
      </w:r>
      <w:r w:rsidRPr="33CD6548" w:rsidR="13DE4B20">
        <w:rPr>
          <w:rFonts w:ascii="Cambria" w:hAnsi="Cambria" w:eastAsia="Cambria" w:cs="Cambria"/>
          <w:b w:val="0"/>
          <w:bCs w:val="0"/>
          <w:i w:val="0"/>
          <w:iCs w:val="0"/>
          <w:caps w:val="0"/>
          <w:smallCaps w:val="0"/>
          <w:noProof w:val="0"/>
          <w:color w:val="000000" w:themeColor="text1" w:themeTint="FF" w:themeShade="FF"/>
          <w:sz w:val="24"/>
          <w:szCs w:val="24"/>
          <w:lang w:val="en-US"/>
        </w:rPr>
        <w:t>.</w:t>
      </w:r>
    </w:p>
    <w:p xmlns:wp14="http://schemas.microsoft.com/office/word/2010/wordml" w:rsidP="2A5423A3" wp14:paraId="0310D801" wp14:textId="530C88D2">
      <w:pPr>
        <w:rPr>
          <w:rFonts w:ascii="Cambria" w:hAnsi="Cambria" w:eastAsia="Cambria" w:cs="Cambria"/>
          <w:b w:val="0"/>
          <w:bCs w:val="0"/>
          <w:i w:val="0"/>
          <w:iCs w:val="0"/>
          <w:caps w:val="0"/>
          <w:smallCaps w:val="0"/>
          <w:noProof w:val="0"/>
          <w:color w:val="000000" w:themeColor="text1" w:themeTint="FF" w:themeShade="FF"/>
          <w:sz w:val="24"/>
          <w:szCs w:val="24"/>
          <w:lang w:val="en-US"/>
        </w:rPr>
      </w:pPr>
      <w:r w:rsidRPr="2A5423A3" w:rsidR="13DE4B20">
        <w:rPr>
          <w:rFonts w:ascii="Cambria" w:hAnsi="Cambria" w:eastAsia="Cambria" w:cs="Cambria"/>
          <w:b w:val="0"/>
          <w:bCs w:val="0"/>
          <w:i w:val="0"/>
          <w:iCs w:val="0"/>
          <w:caps w:val="0"/>
          <w:smallCaps w:val="0"/>
          <w:noProof w:val="0"/>
          <w:color w:val="000000" w:themeColor="text1" w:themeTint="FF" w:themeShade="FF"/>
          <w:sz w:val="24"/>
          <w:szCs w:val="24"/>
          <w:lang w:val="en-US"/>
        </w:rPr>
        <w:t>Borrow the featured title and join the discussion:</w:t>
      </w:r>
      <w:hyperlink r:id="R7cf4862045de49b5">
        <w:r w:rsidRPr="2A5423A3" w:rsidR="13DE4B20">
          <w:rPr>
            <w:rStyle w:val="Hyperlink"/>
            <w:rFonts w:ascii="Cambria" w:hAnsi="Cambria" w:eastAsia="Cambria" w:cs="Cambria"/>
            <w:b w:val="0"/>
            <w:bCs w:val="0"/>
            <w:i w:val="0"/>
            <w:iCs w:val="0"/>
            <w:caps w:val="0"/>
            <w:smallCaps w:val="0"/>
            <w:strike w:val="0"/>
            <w:dstrike w:val="0"/>
            <w:noProof w:val="0"/>
            <w:sz w:val="24"/>
            <w:szCs w:val="24"/>
            <w:lang w:val="en-US"/>
          </w:rPr>
          <w:t xml:space="preserve"> www.togetherweread.com/US/ </w:t>
        </w:r>
      </w:hyperlink>
    </w:p>
    <w:p xmlns:wp14="http://schemas.microsoft.com/office/word/2010/wordml" w:rsidP="2A5423A3" wp14:paraId="4EDEC836" wp14:textId="1AB1B3DA">
      <w:pPr>
        <w:rPr>
          <w:rFonts w:ascii="Cambria" w:hAnsi="Cambria" w:eastAsia="Cambria" w:cs="Cambria"/>
          <w:b w:val="0"/>
          <w:bCs w:val="0"/>
          <w:i w:val="0"/>
          <w:iCs w:val="0"/>
          <w:caps w:val="0"/>
          <w:smallCaps w:val="0"/>
          <w:noProof w:val="0"/>
          <w:color w:val="000000" w:themeColor="text1" w:themeTint="FF" w:themeShade="FF"/>
          <w:sz w:val="24"/>
          <w:szCs w:val="24"/>
          <w:lang w:val="en-US"/>
        </w:rPr>
      </w:pPr>
    </w:p>
    <w:p xmlns:wp14="http://schemas.microsoft.com/office/word/2010/wordml" w:rsidP="33CD6548" wp14:paraId="09930707" wp14:textId="22D6ED94">
      <w:pPr>
        <w:rPr>
          <w:rFonts w:ascii="Cambria" w:hAnsi="Cambria" w:eastAsia="Cambria" w:cs="Cambria"/>
          <w:b w:val="0"/>
          <w:bCs w:val="0"/>
          <w:i w:val="0"/>
          <w:iCs w:val="0"/>
          <w:caps w:val="0"/>
          <w:smallCaps w:val="0"/>
          <w:noProof w:val="0"/>
          <w:color w:val="000000" w:themeColor="text1" w:themeTint="FF" w:themeShade="FF"/>
          <w:sz w:val="24"/>
          <w:szCs w:val="24"/>
          <w:lang w:val="en-US"/>
        </w:rPr>
      </w:pPr>
      <w:r w:rsidRPr="33CD6548" w:rsidR="4A7A9A7B">
        <w:rPr>
          <w:rFonts w:ascii="Cambria" w:hAnsi="Cambria" w:eastAsia="Cambria" w:cs="Cambria"/>
          <w:b w:val="1"/>
          <w:bCs w:val="1"/>
          <w:i w:val="0"/>
          <w:iCs w:val="0"/>
          <w:caps w:val="0"/>
          <w:smallCaps w:val="0"/>
          <w:noProof w:val="0"/>
          <w:color w:val="000000" w:themeColor="text1" w:themeTint="FF" w:themeShade="FF"/>
          <w:sz w:val="24"/>
          <w:szCs w:val="24"/>
          <w:lang w:val="en-US"/>
        </w:rPr>
        <w:t>OPTION</w:t>
      </w:r>
      <w:r w:rsidRPr="33CD6548" w:rsidR="13DE4B20">
        <w:rPr>
          <w:rFonts w:ascii="Cambria" w:hAnsi="Cambria" w:eastAsia="Cambria" w:cs="Cambria"/>
          <w:b w:val="1"/>
          <w:bCs w:val="1"/>
          <w:i w:val="0"/>
          <w:iCs w:val="0"/>
          <w:caps w:val="0"/>
          <w:smallCaps w:val="0"/>
          <w:noProof w:val="0"/>
          <w:color w:val="000000" w:themeColor="text1" w:themeTint="FF" w:themeShade="FF"/>
          <w:sz w:val="24"/>
          <w:szCs w:val="24"/>
          <w:lang w:val="en-US"/>
        </w:rPr>
        <w:t xml:space="preserve"> 2: </w:t>
      </w:r>
      <w:r w:rsidRPr="33CD6548" w:rsidR="13DE4B20">
        <w:rPr>
          <w:rFonts w:ascii="Cambria" w:hAnsi="Cambria" w:eastAsia="Cambria" w:cs="Cambria"/>
          <w:b w:val="0"/>
          <w:bCs w:val="0"/>
          <w:i w:val="0"/>
          <w:iCs w:val="0"/>
          <w:caps w:val="0"/>
          <w:smallCaps w:val="0"/>
          <w:noProof w:val="0"/>
          <w:color w:val="000000" w:themeColor="text1" w:themeTint="FF" w:themeShade="FF"/>
          <w:sz w:val="24"/>
          <w:szCs w:val="24"/>
          <w:lang w:val="en-US"/>
        </w:rPr>
        <w:t xml:space="preserve">Join #TogetherWeRead </w:t>
      </w:r>
      <w:r w:rsidRPr="33CD6548" w:rsidR="5BDD5275">
        <w:rPr>
          <w:rFonts w:ascii="Cambria" w:hAnsi="Cambria" w:eastAsia="Cambria" w:cs="Cambria"/>
          <w:b w:val="0"/>
          <w:bCs w:val="0"/>
          <w:i w:val="0"/>
          <w:iCs w:val="0"/>
          <w:caps w:val="0"/>
          <w:smallCaps w:val="0"/>
          <w:noProof w:val="0"/>
          <w:color w:val="000000" w:themeColor="text1" w:themeTint="FF" w:themeShade="FF"/>
          <w:sz w:val="24"/>
          <w:szCs w:val="24"/>
          <w:lang w:val="en-US"/>
        </w:rPr>
        <w:t>March 13</w:t>
      </w:r>
      <w:r w:rsidRPr="33CD6548" w:rsidR="6A2F8D0E">
        <w:rPr>
          <w:rFonts w:ascii="Cambria" w:hAnsi="Cambria" w:eastAsia="Cambria" w:cs="Cambria"/>
          <w:b w:val="0"/>
          <w:bCs w:val="0"/>
          <w:i w:val="0"/>
          <w:iCs w:val="0"/>
          <w:caps w:val="0"/>
          <w:smallCaps w:val="0"/>
          <w:noProof w:val="0"/>
          <w:color w:val="000000" w:themeColor="text1" w:themeTint="FF" w:themeShade="FF"/>
          <w:sz w:val="24"/>
          <w:szCs w:val="24"/>
          <w:lang w:val="en-US"/>
        </w:rPr>
        <w:t>th</w:t>
      </w:r>
      <w:r w:rsidRPr="33CD6548" w:rsidR="13DE4B20">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and borrow ‘The Queen of Sugar Hill’ by </w:t>
      </w:r>
      <w:r w:rsidRPr="33CD6548" w:rsidR="2F48A404">
        <w:rPr>
          <w:rFonts w:ascii="Cambria" w:hAnsi="Cambria" w:eastAsia="Cambria" w:cs="Cambria"/>
          <w:b w:val="0"/>
          <w:bCs w:val="0"/>
          <w:i w:val="0"/>
          <w:iCs w:val="0"/>
          <w:caps w:val="0"/>
          <w:smallCaps w:val="0"/>
          <w:noProof w:val="0"/>
          <w:color w:val="000000" w:themeColor="text1" w:themeTint="FF" w:themeShade="FF"/>
          <w:sz w:val="24"/>
          <w:szCs w:val="24"/>
          <w:lang w:val="en-US"/>
        </w:rPr>
        <w:t>ReShonda</w:t>
      </w:r>
      <w:r w:rsidRPr="33CD6548" w:rsidR="2F48A404">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Tate</w:t>
      </w:r>
      <w:r w:rsidRPr="33CD6548" w:rsidR="51E84CF2">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on the Libby App</w:t>
      </w:r>
      <w:r w:rsidRPr="33CD6548" w:rsidR="13DE4B20">
        <w:rPr>
          <w:rFonts w:ascii="Cambria" w:hAnsi="Cambria" w:eastAsia="Cambria" w:cs="Cambria"/>
          <w:b w:val="0"/>
          <w:bCs w:val="0"/>
          <w:i w:val="0"/>
          <w:iCs w:val="0"/>
          <w:caps w:val="0"/>
          <w:smallCaps w:val="0"/>
          <w:noProof w:val="0"/>
          <w:color w:val="080707"/>
          <w:sz w:val="24"/>
          <w:szCs w:val="24"/>
          <w:lang w:val="en-US"/>
        </w:rPr>
        <w:t xml:space="preserve"> with no waitlists or holds</w:t>
      </w:r>
      <w:r w:rsidRPr="33CD6548" w:rsidR="262A866C">
        <w:rPr>
          <w:rFonts w:ascii="Cambria" w:hAnsi="Cambria" w:eastAsia="Cambria" w:cs="Cambria"/>
          <w:b w:val="0"/>
          <w:bCs w:val="0"/>
          <w:i w:val="0"/>
          <w:iCs w:val="0"/>
          <w:caps w:val="0"/>
          <w:smallCaps w:val="0"/>
          <w:noProof w:val="0"/>
          <w:color w:val="080707"/>
          <w:sz w:val="24"/>
          <w:szCs w:val="24"/>
          <w:lang w:val="en-US"/>
        </w:rPr>
        <w:t>!</w:t>
      </w:r>
    </w:p>
    <w:p xmlns:wp14="http://schemas.microsoft.com/office/word/2010/wordml" w:rsidP="2A5423A3" wp14:paraId="47D88753" wp14:textId="7A52D2D9">
      <w:pPr>
        <w:pStyle w:val="Normal"/>
        <w:rPr>
          <w:rFonts w:ascii="Cambria" w:hAnsi="Cambria" w:eastAsia="Cambria" w:cs="Cambria"/>
          <w:noProof w:val="0"/>
          <w:lang w:val="en-US"/>
        </w:rPr>
      </w:pPr>
      <w:r w:rsidRPr="2A5423A3" w:rsidR="11748E13">
        <w:rPr>
          <w:rFonts w:ascii="Cambria" w:hAnsi="Cambria" w:eastAsia="Cambria" w:cs="Cambria"/>
          <w:noProof w:val="0"/>
          <w:lang w:val="en-US"/>
        </w:rPr>
        <w:t xml:space="preserve">The Queen of Sugar Hill brings to life the powerful story of one woman who was driven by many passions—ambition, love, sex, family, friendship, and equality. In re-creating Hattie’s story, </w:t>
      </w:r>
      <w:r w:rsidRPr="2A5423A3" w:rsidR="11748E13">
        <w:rPr>
          <w:rFonts w:ascii="Cambria" w:hAnsi="Cambria" w:eastAsia="Cambria" w:cs="Cambria"/>
          <w:noProof w:val="0"/>
          <w:lang w:val="en-US"/>
        </w:rPr>
        <w:t>ReShonda</w:t>
      </w:r>
      <w:r w:rsidRPr="2A5423A3" w:rsidR="11748E13">
        <w:rPr>
          <w:rFonts w:ascii="Cambria" w:hAnsi="Cambria" w:eastAsia="Cambria" w:cs="Cambria"/>
          <w:noProof w:val="0"/>
          <w:lang w:val="en-US"/>
        </w:rPr>
        <w:t xml:space="preserve"> Tate delivers an unforgettable novel of resilience, dedication, and determination—about what it takes to achieve your dreams—even when everything—and everyone—is against you.</w:t>
      </w:r>
    </w:p>
    <w:p xmlns:wp14="http://schemas.microsoft.com/office/word/2010/wordml" w:rsidP="2A5423A3" wp14:paraId="6D49EE20" wp14:textId="554A68AD">
      <w:pPr>
        <w:pStyle w:val="Normal"/>
        <w:rPr>
          <w:rFonts w:ascii="Cambria" w:hAnsi="Cambria" w:eastAsia="Cambria" w:cs="Cambria"/>
          <w:b w:val="0"/>
          <w:bCs w:val="0"/>
          <w:i w:val="0"/>
          <w:iCs w:val="0"/>
          <w:caps w:val="0"/>
          <w:smallCaps w:val="0"/>
          <w:noProof w:val="0"/>
          <w:color w:val="000000" w:themeColor="text1" w:themeTint="FF" w:themeShade="FF"/>
          <w:sz w:val="24"/>
          <w:szCs w:val="24"/>
          <w:lang w:val="en-US"/>
        </w:rPr>
      </w:pPr>
      <w:r w:rsidRPr="2A5423A3" w:rsidR="11748E13">
        <w:rPr>
          <w:rFonts w:ascii="Cambria" w:hAnsi="Cambria" w:eastAsia="Cambria" w:cs="Cambria"/>
          <w:noProof w:val="0"/>
          <w:lang w:val="en-US"/>
        </w:rPr>
        <w:t xml:space="preserve">Learn more at </w:t>
      </w:r>
      <w:hyperlink r:id="Rc89e5f7f5dfd44c7">
        <w:r w:rsidRPr="2A5423A3" w:rsidR="11748E13">
          <w:rPr>
            <w:rStyle w:val="Hyperlink"/>
            <w:rFonts w:ascii="Cambria" w:hAnsi="Cambria" w:eastAsia="Cambria" w:cs="Cambria"/>
            <w:b w:val="0"/>
            <w:bCs w:val="0"/>
            <w:i w:val="0"/>
            <w:iCs w:val="0"/>
            <w:caps w:val="0"/>
            <w:smallCaps w:val="0"/>
            <w:noProof w:val="0"/>
            <w:sz w:val="24"/>
            <w:szCs w:val="24"/>
            <w:lang w:val="en-US"/>
          </w:rPr>
          <w:t>www.togetherweread.com/US/</w:t>
        </w:r>
      </w:hyperlink>
    </w:p>
    <w:p xmlns:wp14="http://schemas.microsoft.com/office/word/2010/wordml" w:rsidP="2A5423A3" wp14:paraId="37CB40E4" wp14:textId="274968BD">
      <w:pPr>
        <w:rPr>
          <w:rFonts w:ascii="Cambria" w:hAnsi="Cambria" w:eastAsia="Cambria" w:cs="Cambria"/>
          <w:b w:val="0"/>
          <w:bCs w:val="0"/>
          <w:i w:val="0"/>
          <w:iCs w:val="0"/>
          <w:caps w:val="0"/>
          <w:smallCaps w:val="0"/>
          <w:noProof w:val="0"/>
          <w:color w:val="000000" w:themeColor="text1" w:themeTint="FF" w:themeShade="FF"/>
          <w:sz w:val="24"/>
          <w:szCs w:val="24"/>
          <w:lang w:val="en-US"/>
        </w:rPr>
      </w:pPr>
    </w:p>
    <w:p xmlns:wp14="http://schemas.microsoft.com/office/word/2010/wordml" w:rsidP="2A5423A3" wp14:paraId="65F1EECD" wp14:textId="6AC94A60">
      <w:pPr>
        <w:rPr>
          <w:rFonts w:ascii="Cambria" w:hAnsi="Cambria" w:eastAsia="Cambria" w:cs="Cambria"/>
          <w:b w:val="0"/>
          <w:bCs w:val="0"/>
          <w:i w:val="0"/>
          <w:iCs w:val="0"/>
          <w:caps w:val="0"/>
          <w:smallCaps w:val="0"/>
          <w:noProof w:val="0"/>
          <w:color w:val="000000" w:themeColor="text1" w:themeTint="FF" w:themeShade="FF"/>
          <w:sz w:val="24"/>
          <w:szCs w:val="24"/>
          <w:lang w:val="en-US"/>
        </w:rPr>
      </w:pPr>
      <w:r w:rsidRPr="2A5423A3" w:rsidR="4A7A9A7B">
        <w:rPr>
          <w:rFonts w:ascii="Cambria" w:hAnsi="Cambria" w:eastAsia="Cambria" w:cs="Cambria"/>
          <w:b w:val="1"/>
          <w:bCs w:val="1"/>
          <w:i w:val="0"/>
          <w:iCs w:val="0"/>
          <w:caps w:val="0"/>
          <w:smallCaps w:val="0"/>
          <w:noProof w:val="0"/>
          <w:color w:val="000000" w:themeColor="text1" w:themeTint="FF" w:themeShade="FF"/>
          <w:sz w:val="24"/>
          <w:szCs w:val="24"/>
          <w:lang w:val="en-US"/>
        </w:rPr>
        <w:t>OPTION</w:t>
      </w:r>
      <w:r w:rsidRPr="2A5423A3" w:rsidR="13DE4B20">
        <w:rPr>
          <w:rFonts w:ascii="Cambria" w:hAnsi="Cambria" w:eastAsia="Cambria" w:cs="Cambria"/>
          <w:b w:val="1"/>
          <w:bCs w:val="1"/>
          <w:i w:val="0"/>
          <w:iCs w:val="0"/>
          <w:caps w:val="0"/>
          <w:smallCaps w:val="0"/>
          <w:noProof w:val="0"/>
          <w:color w:val="000000" w:themeColor="text1" w:themeTint="FF" w:themeShade="FF"/>
          <w:sz w:val="24"/>
          <w:szCs w:val="24"/>
          <w:lang w:val="en-US"/>
        </w:rPr>
        <w:t xml:space="preserve"> 3:</w:t>
      </w:r>
      <w:r w:rsidRPr="2A5423A3" w:rsidR="13DE4B20">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Join #TogetherWeRead &amp; borrow ‘The Queen of Sugar Hill’ by </w:t>
      </w:r>
      <w:r w:rsidRPr="2A5423A3" w:rsidR="2F48A404">
        <w:rPr>
          <w:rFonts w:ascii="Cambria" w:hAnsi="Cambria" w:eastAsia="Cambria" w:cs="Cambria"/>
          <w:b w:val="0"/>
          <w:bCs w:val="0"/>
          <w:i w:val="0"/>
          <w:iCs w:val="0"/>
          <w:caps w:val="0"/>
          <w:smallCaps w:val="0"/>
          <w:noProof w:val="0"/>
          <w:color w:val="000000" w:themeColor="text1" w:themeTint="FF" w:themeShade="FF"/>
          <w:sz w:val="24"/>
          <w:szCs w:val="24"/>
          <w:lang w:val="en-US"/>
        </w:rPr>
        <w:t>ReShonda</w:t>
      </w:r>
      <w:r w:rsidRPr="2A5423A3" w:rsidR="2F48A404">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Tate</w:t>
      </w:r>
      <w:r w:rsidRPr="2A5423A3" w:rsidR="13DE4B20">
        <w:rPr>
          <w:rFonts w:ascii="Cambria" w:hAnsi="Cambria" w:eastAsia="Cambria" w:cs="Cambria"/>
          <w:b w:val="0"/>
          <w:bCs w:val="0"/>
          <w:i w:val="0"/>
          <w:iCs w:val="0"/>
          <w:caps w:val="0"/>
          <w:smallCaps w:val="0"/>
          <w:noProof w:val="0"/>
          <w:color w:val="000000" w:themeColor="text1" w:themeTint="FF" w:themeShade="FF"/>
          <w:sz w:val="24"/>
          <w:szCs w:val="24"/>
          <w:lang w:val="en-US"/>
        </w:rPr>
        <w:t>: togetherweread.com/US/</w:t>
      </w:r>
    </w:p>
    <w:p xmlns:wp14="http://schemas.microsoft.com/office/word/2010/wordml" w:rsidP="2A5423A3" wp14:paraId="2AE2F812" wp14:textId="2A18D4E7">
      <w:pPr>
        <w:rPr>
          <w:rFonts w:ascii="Cambria" w:hAnsi="Cambria" w:eastAsia="Cambria" w:cs="Cambria"/>
          <w:b w:val="0"/>
          <w:bCs w:val="0"/>
          <w:i w:val="0"/>
          <w:iCs w:val="0"/>
          <w:caps w:val="0"/>
          <w:smallCaps w:val="0"/>
          <w:noProof w:val="0"/>
          <w:color w:val="333333"/>
          <w:sz w:val="24"/>
          <w:szCs w:val="24"/>
          <w:lang w:val="en-US"/>
        </w:rPr>
      </w:pPr>
      <w:r w:rsidRPr="2A5423A3" w:rsidR="13DE4B20">
        <w:rPr>
          <w:rFonts w:ascii="Cambria" w:hAnsi="Cambria" w:eastAsia="Cambria" w:cs="Cambria"/>
          <w:b w:val="0"/>
          <w:bCs w:val="0"/>
          <w:i w:val="0"/>
          <w:iCs w:val="0"/>
          <w:caps w:val="0"/>
          <w:smallCaps w:val="0"/>
          <w:noProof w:val="0"/>
          <w:color w:val="333333"/>
          <w:sz w:val="24"/>
          <w:szCs w:val="24"/>
          <w:lang w:val="en-US"/>
        </w:rPr>
        <w:t>📅Feb 21 – March 6</w:t>
      </w:r>
    </w:p>
    <w:p xmlns:wp14="http://schemas.microsoft.com/office/word/2010/wordml" w:rsidP="2A5423A3" wp14:paraId="42A45639" wp14:textId="4FABC4AC">
      <w:pPr>
        <w:rPr>
          <w:rFonts w:ascii="Cambria" w:hAnsi="Cambria" w:eastAsia="Cambria" w:cs="Cambria"/>
          <w:b w:val="0"/>
          <w:bCs w:val="0"/>
          <w:i w:val="0"/>
          <w:iCs w:val="0"/>
          <w:caps w:val="0"/>
          <w:smallCaps w:val="0"/>
          <w:noProof w:val="0"/>
          <w:color w:val="333333"/>
          <w:sz w:val="24"/>
          <w:szCs w:val="24"/>
          <w:lang w:val="en-US"/>
        </w:rPr>
      </w:pPr>
      <w:r w:rsidRPr="2A5423A3" w:rsidR="13DE4B20">
        <w:rPr>
          <w:rFonts w:ascii="Cambria" w:hAnsi="Cambria" w:eastAsia="Cambria" w:cs="Cambria"/>
          <w:b w:val="0"/>
          <w:bCs w:val="0"/>
          <w:i w:val="0"/>
          <w:iCs w:val="0"/>
          <w:caps w:val="0"/>
          <w:smallCaps w:val="0"/>
          <w:noProof w:val="0"/>
          <w:color w:val="333333"/>
          <w:sz w:val="24"/>
          <w:szCs w:val="24"/>
          <w:lang w:val="en-US"/>
        </w:rPr>
        <w:t>📚 ebook &amp; audiobook</w:t>
      </w:r>
    </w:p>
    <w:p xmlns:wp14="http://schemas.microsoft.com/office/word/2010/wordml" w:rsidP="2A5423A3" wp14:paraId="487276F0" wp14:textId="6D42CB54">
      <w:pPr>
        <w:rPr>
          <w:rFonts w:ascii="Cambria" w:hAnsi="Cambria" w:eastAsia="Cambria" w:cs="Cambria"/>
          <w:b w:val="0"/>
          <w:bCs w:val="0"/>
          <w:i w:val="0"/>
          <w:iCs w:val="0"/>
          <w:caps w:val="0"/>
          <w:smallCaps w:val="0"/>
          <w:noProof w:val="0"/>
          <w:color w:val="000000" w:themeColor="text1" w:themeTint="FF" w:themeShade="FF"/>
          <w:sz w:val="24"/>
          <w:szCs w:val="24"/>
          <w:lang w:val="en-US"/>
        </w:rPr>
      </w:pPr>
      <w:r w:rsidRPr="2A5423A3" w:rsidR="13DE4B20">
        <w:rPr>
          <w:rFonts w:ascii="Cambria" w:hAnsi="Cambria" w:eastAsia="Cambria" w:cs="Cambria"/>
          <w:b w:val="0"/>
          <w:bCs w:val="0"/>
          <w:i w:val="0"/>
          <w:iCs w:val="0"/>
          <w:caps w:val="0"/>
          <w:smallCaps w:val="0"/>
          <w:noProof w:val="0"/>
          <w:color w:val="333333"/>
          <w:sz w:val="24"/>
          <w:szCs w:val="24"/>
          <w:lang w:val="en-US"/>
        </w:rPr>
        <w:t>📝More info: </w:t>
      </w:r>
      <w:hyperlink>
        <w:r w:rsidRPr="2A5423A3" w:rsidR="13DE4B20">
          <w:rPr>
            <w:rStyle w:val="Hyperlink"/>
            <w:rFonts w:ascii="Cambria" w:hAnsi="Cambria" w:eastAsia="Cambria" w:cs="Cambria"/>
            <w:b w:val="0"/>
            <w:bCs w:val="0"/>
            <w:i w:val="0"/>
            <w:iCs w:val="0"/>
            <w:caps w:val="0"/>
            <w:smallCaps w:val="0"/>
            <w:noProof w:val="0"/>
            <w:sz w:val="24"/>
            <w:szCs w:val="24"/>
            <w:lang w:val="en-US"/>
          </w:rPr>
          <w:t>www.togetherweread.com/US/</w:t>
        </w:r>
      </w:hyperlink>
    </w:p>
    <w:p xmlns:wp14="http://schemas.microsoft.com/office/word/2010/wordml" w:rsidP="2A5423A3" wp14:paraId="32FDD02E" wp14:textId="7F19B748">
      <w:pPr>
        <w:rPr>
          <w:rFonts w:ascii="Cambria" w:hAnsi="Cambria" w:eastAsia="Cambria" w:cs="Cambria"/>
          <w:b w:val="0"/>
          <w:bCs w:val="0"/>
          <w:i w:val="0"/>
          <w:iCs w:val="0"/>
          <w:caps w:val="0"/>
          <w:smallCaps w:val="0"/>
          <w:noProof w:val="0"/>
          <w:color w:val="000000" w:themeColor="text1" w:themeTint="FF" w:themeShade="FF"/>
          <w:sz w:val="24"/>
          <w:szCs w:val="24"/>
          <w:lang w:val="en-US"/>
        </w:rPr>
      </w:pPr>
    </w:p>
    <w:p xmlns:wp14="http://schemas.microsoft.com/office/word/2010/wordml" w:rsidP="2A5423A3" wp14:paraId="5373D4AA" wp14:textId="2EC7EFFD">
      <w:pPr>
        <w:rPr>
          <w:rFonts w:ascii="Cambria" w:hAnsi="Cambria" w:eastAsia="Cambria" w:cs="Cambria"/>
          <w:b w:val="0"/>
          <w:bCs w:val="0"/>
          <w:i w:val="0"/>
          <w:iCs w:val="0"/>
          <w:caps w:val="0"/>
          <w:smallCaps w:val="0"/>
          <w:noProof w:val="0"/>
          <w:color w:val="000000" w:themeColor="text1" w:themeTint="FF" w:themeShade="FF"/>
          <w:sz w:val="24"/>
          <w:szCs w:val="24"/>
          <w:lang w:val="en-US"/>
        </w:rPr>
      </w:pPr>
      <w:r w:rsidRPr="2A5423A3" w:rsidR="4A7A9A7B">
        <w:rPr>
          <w:rFonts w:ascii="Cambria" w:hAnsi="Cambria" w:eastAsia="Cambria" w:cs="Cambria"/>
          <w:b w:val="1"/>
          <w:bCs w:val="1"/>
          <w:i w:val="0"/>
          <w:iCs w:val="0"/>
          <w:caps w:val="0"/>
          <w:smallCaps w:val="0"/>
          <w:noProof w:val="0"/>
          <w:color w:val="000000" w:themeColor="text1" w:themeTint="FF" w:themeShade="FF"/>
          <w:sz w:val="24"/>
          <w:szCs w:val="24"/>
          <w:lang w:val="en-US"/>
        </w:rPr>
        <w:t>OPTION</w:t>
      </w:r>
      <w:r w:rsidRPr="2A5423A3" w:rsidR="13DE4B20">
        <w:rPr>
          <w:rFonts w:ascii="Cambria" w:hAnsi="Cambria" w:eastAsia="Cambria" w:cs="Cambria"/>
          <w:b w:val="1"/>
          <w:bCs w:val="1"/>
          <w:i w:val="0"/>
          <w:iCs w:val="0"/>
          <w:caps w:val="0"/>
          <w:smallCaps w:val="0"/>
          <w:noProof w:val="0"/>
          <w:color w:val="000000" w:themeColor="text1" w:themeTint="FF" w:themeShade="FF"/>
          <w:sz w:val="24"/>
          <w:szCs w:val="24"/>
          <w:lang w:val="en-US"/>
        </w:rPr>
        <w:t xml:space="preserve"> 4: </w:t>
      </w:r>
      <w:r w:rsidRPr="2A5423A3" w:rsidR="13DE4B20">
        <w:rPr>
          <w:rFonts w:ascii="Cambria" w:hAnsi="Cambria" w:eastAsia="Cambria" w:cs="Cambria"/>
          <w:b w:val="0"/>
          <w:bCs w:val="0"/>
          <w:i w:val="0"/>
          <w:iCs w:val="0"/>
          <w:caps w:val="0"/>
          <w:smallCaps w:val="0"/>
          <w:noProof w:val="0"/>
          <w:color w:val="000000" w:themeColor="text1" w:themeTint="FF" w:themeShade="FF"/>
          <w:sz w:val="24"/>
          <w:szCs w:val="24"/>
          <w:lang w:val="en-US"/>
        </w:rPr>
        <w:t xml:space="preserve">We are excited to announce that ‘The Queen of Sugar Hill’ by </w:t>
      </w:r>
      <w:r w:rsidRPr="2A5423A3" w:rsidR="2F48A404">
        <w:rPr>
          <w:rFonts w:ascii="Cambria" w:hAnsi="Cambria" w:eastAsia="Cambria" w:cs="Cambria"/>
          <w:b w:val="0"/>
          <w:bCs w:val="0"/>
          <w:i w:val="0"/>
          <w:iCs w:val="0"/>
          <w:caps w:val="0"/>
          <w:smallCaps w:val="0"/>
          <w:noProof w:val="0"/>
          <w:color w:val="000000" w:themeColor="text1" w:themeTint="FF" w:themeShade="FF"/>
          <w:sz w:val="24"/>
          <w:szCs w:val="24"/>
          <w:lang w:val="en-US"/>
        </w:rPr>
        <w:t>ReShonda</w:t>
      </w:r>
      <w:r w:rsidRPr="2A5423A3" w:rsidR="2F48A404">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Tate</w:t>
      </w:r>
      <w:r w:rsidRPr="2A5423A3" w:rsidR="13DE4B20">
        <w:rPr>
          <w:rFonts w:ascii="Cambria" w:hAnsi="Cambria" w:eastAsia="Cambria" w:cs="Cambria"/>
          <w:b w:val="0"/>
          <w:bCs w:val="0"/>
          <w:i w:val="0"/>
          <w:iCs w:val="0"/>
          <w:caps w:val="0"/>
          <w:smallCaps w:val="0"/>
          <w:noProof w:val="0"/>
          <w:color w:val="000000" w:themeColor="text1" w:themeTint="FF" w:themeShade="FF"/>
          <w:sz w:val="24"/>
          <w:szCs w:val="24"/>
          <w:lang w:val="en-US"/>
        </w:rPr>
        <w:t xml:space="preserve"> is the featured title for #TogetherWeRead! Together We Read is a digital book club connecting readers to the same ebook &amp; audiobook at the same time - no waitlists, no holds. </w:t>
      </w:r>
    </w:p>
    <w:p xmlns:wp14="http://schemas.microsoft.com/office/word/2010/wordml" w:rsidP="2A5423A3" wp14:paraId="4748B755" wp14:textId="027ED8C9">
      <w:pPr>
        <w:pStyle w:val="Normal"/>
        <w:rPr>
          <w:rFonts w:ascii="Cambria" w:hAnsi="Cambria" w:eastAsia="Cambria" w:cs="Cambria"/>
          <w:noProof w:val="0"/>
          <w:lang w:val="en-US"/>
        </w:rPr>
      </w:pPr>
      <w:r w:rsidRPr="2A5423A3" w:rsidR="02C9756B">
        <w:rPr>
          <w:rFonts w:ascii="Cambria" w:hAnsi="Cambria" w:eastAsia="Cambria" w:cs="Cambria"/>
          <w:noProof w:val="0"/>
          <w:lang w:val="en-US"/>
        </w:rPr>
        <w:t xml:space="preserve">"The Queen of Sugar Hill" tells the story of Hattie McDaniel, the first African American woman to win an Academy Award, focusing on her life after her Oscar win for "Gone With the Wind" and the challenges she faced as a Black actress navigating Hollywood's </w:t>
      </w:r>
      <w:r w:rsidRPr="2A5423A3" w:rsidR="5A2B906A">
        <w:rPr>
          <w:rFonts w:ascii="Cambria" w:hAnsi="Cambria" w:eastAsia="Cambria" w:cs="Cambria"/>
          <w:noProof w:val="0"/>
          <w:lang w:val="en-US"/>
        </w:rPr>
        <w:t>challenging social</w:t>
      </w:r>
      <w:r w:rsidRPr="2A5423A3" w:rsidR="02C9756B">
        <w:rPr>
          <w:rFonts w:ascii="Cambria" w:hAnsi="Cambria" w:eastAsia="Cambria" w:cs="Cambria"/>
          <w:noProof w:val="0"/>
          <w:lang w:val="en-US"/>
        </w:rPr>
        <w:t xml:space="preserve"> landscape, particularly highlighting her struggles with restrictive housing covenants in a neighborhood called "Sugar Hill" where she bought a home despite facing backlash from white neighbors; the book explores her personal life, friendships with other Hollywood figures, and her fight for racial equality.  </w:t>
      </w:r>
    </w:p>
    <w:p xmlns:wp14="http://schemas.microsoft.com/office/word/2010/wordml" w:rsidP="2A5423A3" wp14:paraId="26FBAA81" wp14:textId="4A502D54">
      <w:pPr>
        <w:rPr>
          <w:rFonts w:ascii="Cambria" w:hAnsi="Cambria" w:eastAsia="Cambria" w:cs="Cambria"/>
          <w:b w:val="0"/>
          <w:bCs w:val="0"/>
          <w:i w:val="0"/>
          <w:iCs w:val="0"/>
          <w:caps w:val="0"/>
          <w:smallCaps w:val="0"/>
          <w:noProof w:val="0"/>
          <w:color w:val="000000" w:themeColor="text1" w:themeTint="FF" w:themeShade="FF"/>
          <w:sz w:val="24"/>
          <w:szCs w:val="24"/>
          <w:lang w:val="en-US"/>
        </w:rPr>
      </w:pPr>
      <w:r w:rsidRPr="2A5423A3" w:rsidR="13DE4B20">
        <w:rPr>
          <w:rFonts w:ascii="Cambria" w:hAnsi="Cambria" w:eastAsia="Cambria" w:cs="Cambria"/>
          <w:b w:val="0"/>
          <w:bCs w:val="0"/>
          <w:i w:val="0"/>
          <w:iCs w:val="0"/>
          <w:caps w:val="0"/>
          <w:smallCaps w:val="0"/>
          <w:noProof w:val="0"/>
          <w:color w:val="000000" w:themeColor="text1" w:themeTint="FF" w:themeShade="FF"/>
          <w:sz w:val="24"/>
          <w:szCs w:val="24"/>
          <w:lang w:val="en-US"/>
        </w:rPr>
        <w:t>More info:  </w:t>
      </w:r>
      <w:hyperlink>
        <w:r w:rsidRPr="2A5423A3" w:rsidR="13DE4B20">
          <w:rPr>
            <w:rStyle w:val="Hyperlink"/>
            <w:rFonts w:ascii="Cambria" w:hAnsi="Cambria" w:eastAsia="Cambria" w:cs="Cambria"/>
            <w:b w:val="0"/>
            <w:bCs w:val="0"/>
            <w:i w:val="0"/>
            <w:iCs w:val="0"/>
            <w:caps w:val="0"/>
            <w:smallCaps w:val="0"/>
            <w:noProof w:val="0"/>
            <w:sz w:val="24"/>
            <w:szCs w:val="24"/>
            <w:lang w:val="en-US"/>
          </w:rPr>
          <w:t>www.togetherweread.com/US/</w:t>
        </w:r>
      </w:hyperlink>
    </w:p>
    <w:p xmlns:wp14="http://schemas.microsoft.com/office/word/2010/wordml" w:rsidP="2A5423A3" wp14:paraId="2C078E63" wp14:textId="4548A07F">
      <w:pPr>
        <w:rPr>
          <w:rFonts w:ascii="Cambria" w:hAnsi="Cambria" w:eastAsia="Cambria" w:cs="Cambria"/>
          <w:b w:val="0"/>
          <w:bCs w:val="0"/>
          <w:i w:val="0"/>
          <w:iCs w:val="0"/>
          <w:caps w:val="0"/>
          <w:smallCaps w:val="0"/>
          <w:noProof w:val="0"/>
          <w:color w:val="000000" w:themeColor="text1" w:themeTint="FF" w:themeShade="FF"/>
          <w:sz w:val="24"/>
          <w:szCs w:val="24"/>
          <w:lang w:val="en-US"/>
        </w:rPr>
      </w:pPr>
      <w:r>
        <w:br/>
      </w:r>
    </w:p>
    <w:sectPr>
      <w:pgSz w:w="12240" w:h="15840" w:orient="portrait"/>
      <w:pgMar w:top="1440" w:right="1440" w:bottom="1440" w:left="1440" w:header="720" w:footer="720" w:gutter="0"/>
      <w:cols w:space="720"/>
      <w:docGrid w:linePitch="360"/>
      <w:headerReference w:type="default" r:id="R5b4b23b677f346eb"/>
      <w:footerReference w:type="default" r:id="R87eac1ee5a7f4cbd"/>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2A5423A3" w:rsidTr="2A5423A3" w14:paraId="6982B96A">
      <w:trPr>
        <w:trHeight w:val="300"/>
      </w:trPr>
      <w:tc>
        <w:tcPr>
          <w:tcW w:w="3120" w:type="dxa"/>
          <w:tcMar/>
        </w:tcPr>
        <w:p w:rsidR="2A5423A3" w:rsidP="2A5423A3" w:rsidRDefault="2A5423A3" w14:paraId="013CEA56" w14:textId="7E424E2D">
          <w:pPr>
            <w:pStyle w:val="Header"/>
            <w:bidi w:val="0"/>
            <w:ind w:left="-115"/>
            <w:jc w:val="left"/>
          </w:pPr>
        </w:p>
      </w:tc>
      <w:tc>
        <w:tcPr>
          <w:tcW w:w="3120" w:type="dxa"/>
          <w:tcMar/>
        </w:tcPr>
        <w:p w:rsidR="2A5423A3" w:rsidP="2A5423A3" w:rsidRDefault="2A5423A3" w14:paraId="12D99883" w14:textId="20978040">
          <w:pPr>
            <w:pStyle w:val="Header"/>
            <w:bidi w:val="0"/>
            <w:jc w:val="center"/>
          </w:pPr>
        </w:p>
      </w:tc>
      <w:tc>
        <w:tcPr>
          <w:tcW w:w="3120" w:type="dxa"/>
          <w:tcMar/>
        </w:tcPr>
        <w:p w:rsidR="2A5423A3" w:rsidP="2A5423A3" w:rsidRDefault="2A5423A3" w14:paraId="0EEEE55F" w14:textId="760E32F3">
          <w:pPr>
            <w:pStyle w:val="Header"/>
            <w:bidi w:val="0"/>
            <w:ind w:right="-115"/>
            <w:jc w:val="right"/>
          </w:pPr>
        </w:p>
      </w:tc>
    </w:tr>
  </w:tbl>
  <w:p w:rsidR="2A5423A3" w:rsidP="2A5423A3" w:rsidRDefault="2A5423A3" w14:paraId="4769BFD0" w14:textId="3B7C5055">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2A5423A3" w:rsidTr="2A5423A3" w14:paraId="44453733">
      <w:trPr>
        <w:trHeight w:val="300"/>
      </w:trPr>
      <w:tc>
        <w:tcPr>
          <w:tcW w:w="3120" w:type="dxa"/>
          <w:tcMar/>
        </w:tcPr>
        <w:p w:rsidR="2A5423A3" w:rsidP="2A5423A3" w:rsidRDefault="2A5423A3" w14:paraId="510F9EA5" w14:textId="64DB51E3">
          <w:pPr>
            <w:pStyle w:val="Header"/>
            <w:bidi w:val="0"/>
            <w:ind w:left="-115"/>
            <w:jc w:val="left"/>
          </w:pPr>
        </w:p>
      </w:tc>
      <w:tc>
        <w:tcPr>
          <w:tcW w:w="3120" w:type="dxa"/>
          <w:tcMar/>
        </w:tcPr>
        <w:p w:rsidR="2A5423A3" w:rsidP="2A5423A3" w:rsidRDefault="2A5423A3" w14:paraId="7082FFC9" w14:textId="6369BCC6">
          <w:pPr>
            <w:pStyle w:val="Header"/>
            <w:bidi w:val="0"/>
            <w:jc w:val="center"/>
          </w:pPr>
        </w:p>
      </w:tc>
      <w:tc>
        <w:tcPr>
          <w:tcW w:w="3120" w:type="dxa"/>
          <w:tcMar/>
        </w:tcPr>
        <w:p w:rsidR="2A5423A3" w:rsidP="2A5423A3" w:rsidRDefault="2A5423A3" w14:paraId="5B3C2DA2" w14:textId="62D639A2">
          <w:pPr>
            <w:pStyle w:val="Header"/>
            <w:bidi w:val="0"/>
            <w:ind w:right="-115"/>
            <w:jc w:val="right"/>
          </w:pPr>
        </w:p>
      </w:tc>
    </w:tr>
  </w:tbl>
  <w:p w:rsidR="2A5423A3" w:rsidP="2A5423A3" w:rsidRDefault="2A5423A3" w14:paraId="5F305B20" w14:textId="1EEE3DD9">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8746C82"/>
    <w:rsid w:val="02C9756B"/>
    <w:rsid w:val="1086955B"/>
    <w:rsid w:val="11748E13"/>
    <w:rsid w:val="11D1EF01"/>
    <w:rsid w:val="13DE4B20"/>
    <w:rsid w:val="18A834DD"/>
    <w:rsid w:val="1A455421"/>
    <w:rsid w:val="22671BFC"/>
    <w:rsid w:val="231943DA"/>
    <w:rsid w:val="262A866C"/>
    <w:rsid w:val="28746C82"/>
    <w:rsid w:val="28FAC397"/>
    <w:rsid w:val="299DCF24"/>
    <w:rsid w:val="2A5423A3"/>
    <w:rsid w:val="2F48A404"/>
    <w:rsid w:val="2FD6BE86"/>
    <w:rsid w:val="338416E2"/>
    <w:rsid w:val="33CD6548"/>
    <w:rsid w:val="343F96E0"/>
    <w:rsid w:val="396B106A"/>
    <w:rsid w:val="39ACC2E8"/>
    <w:rsid w:val="3FBADC01"/>
    <w:rsid w:val="420CA37B"/>
    <w:rsid w:val="4288ED92"/>
    <w:rsid w:val="4A7A9A7B"/>
    <w:rsid w:val="51E84CF2"/>
    <w:rsid w:val="5A2B906A"/>
    <w:rsid w:val="5A696C96"/>
    <w:rsid w:val="5BDD5275"/>
    <w:rsid w:val="64788754"/>
    <w:rsid w:val="66C078BC"/>
    <w:rsid w:val="6A2F8D0E"/>
    <w:rsid w:val="6A49D8A9"/>
    <w:rsid w:val="6F280557"/>
    <w:rsid w:val="7225CB8C"/>
    <w:rsid w:val="74B68007"/>
    <w:rsid w:val="7543838F"/>
    <w:rsid w:val="7BB9F5BA"/>
    <w:rsid w:val="7D626DA6"/>
    <w:rsid w:val="7FED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46C82"/>
  <w15:chartTrackingRefBased/>
  <w15:docId w15:val="{1E5297D6-6967-4BC5-BF5B-DFCB22D5BE6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2A5423A3"/>
    <w:rPr>
      <w:color w:val="467886"/>
      <w:u w:val="single"/>
    </w:rPr>
  </w:style>
  <w:style w:type="paragraph" w:styleId="Header">
    <w:uiPriority w:val="99"/>
    <w:name w:val="header"/>
    <w:basedOn w:val="Normal"/>
    <w:unhideWhenUsed/>
    <w:rsid w:val="2A5423A3"/>
    <w:pPr>
      <w:tabs>
        <w:tab w:val="center" w:leader="none" w:pos="4680"/>
        <w:tab w:val="right" w:leader="none" w:pos="9360"/>
      </w:tabs>
      <w:spacing w:after="0" w:line="240" w:lineRule="auto"/>
    </w:pPr>
  </w:style>
  <w:style w:type="paragraph" w:styleId="Footer">
    <w:uiPriority w:val="99"/>
    <w:name w:val="footer"/>
    <w:basedOn w:val="Normal"/>
    <w:unhideWhenUsed/>
    <w:rsid w:val="2A5423A3"/>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togetherweread.com/us/" TargetMode="External" Id="R7cf4862045de49b5" /><Relationship Type="http://schemas.openxmlformats.org/officeDocument/2006/relationships/hyperlink" Target="https://www.togetherweread.com/US/" TargetMode="External" Id="Rc89e5f7f5dfd44c7" /><Relationship Type="http://schemas.openxmlformats.org/officeDocument/2006/relationships/header" Target="header.xml" Id="R5b4b23b677f346eb" /><Relationship Type="http://schemas.openxmlformats.org/officeDocument/2006/relationships/footer" Target="footer.xml" Id="R87eac1ee5a7f4cbd" /><Relationship Type="http://schemas.openxmlformats.org/officeDocument/2006/relationships/hyperlink" Target="https://x.com/LibbyApp" TargetMode="External" Id="R228ef552a79e44b6" /><Relationship Type="http://schemas.openxmlformats.org/officeDocument/2006/relationships/hyperlink" Target="https://www.tiktok.com/@libbyapp" TargetMode="External" Id="R2da3e3f54d07489f" /><Relationship Type="http://schemas.openxmlformats.org/officeDocument/2006/relationships/hyperlink" Target="https://www.instagram.com/libby.app/" TargetMode="External" Id="R8f2a2babf5ce48a8" /><Relationship Type="http://schemas.openxmlformats.org/officeDocument/2006/relationships/hyperlink" Target="https://www.facebook.com/LibbyApp" TargetMode="External" Id="R316903b516614661" /><Relationship Type="http://schemas.openxmlformats.org/officeDocument/2006/relationships/hyperlink" Target="https://www.threads.net/@libby.app" TargetMode="External" Id="R245f4fe5346e44d7" /><Relationship Type="http://schemas.openxmlformats.org/officeDocument/2006/relationships/hyperlink" Target="https://bsky.app/profile/libbyapp.bsky.social" TargetMode="External" Id="R39af910310574eee" /><Relationship Type="http://schemas.openxmlformats.org/officeDocument/2006/relationships/hyperlink" Target="https://www.youtube.com/@LibbyApp" TargetMode="External" Id="Re576bb7020964ebd"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629C2287C814EA68363C02D696D8D" ma:contentTypeVersion="15" ma:contentTypeDescription="Create a new document." ma:contentTypeScope="" ma:versionID="ffe9777112d47b8f0c870d27e078ad3a">
  <xsd:schema xmlns:xsd="http://www.w3.org/2001/XMLSchema" xmlns:xs="http://www.w3.org/2001/XMLSchema" xmlns:p="http://schemas.microsoft.com/office/2006/metadata/properties" xmlns:ns2="fbfaec95-021f-4766-9be4-d52e25f27ee4" xmlns:ns3="e9c42fbc-8e23-4e7e-8601-72422b7a06a6" targetNamespace="http://schemas.microsoft.com/office/2006/metadata/properties" ma:root="true" ma:fieldsID="1bc3aa1c8c7eeb9d143f07fec143542b" ns2:_="" ns3:_="">
    <xsd:import namespace="fbfaec95-021f-4766-9be4-d52e25f27ee4"/>
    <xsd:import namespace="e9c42fbc-8e23-4e7e-8601-72422b7a06a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aec95-021f-4766-9be4-d52e25f27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c42fbc-8e23-4e7e-8601-72422b7a06a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cea0cc-f58b-4136-8442-62ad235bdf4c}" ma:internalName="TaxCatchAll" ma:showField="CatchAllData" ma:web="e9c42fbc-8e23-4e7e-8601-72422b7a06a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9c42fbc-8e23-4e7e-8601-72422b7a06a6">
      <UserInfo>
        <DisplayName/>
        <AccountId xsi:nil="true"/>
        <AccountType/>
      </UserInfo>
    </SharedWithUsers>
    <lcf76f155ced4ddcb4097134ff3c332f xmlns="fbfaec95-021f-4766-9be4-d52e25f27ee4">
      <Terms xmlns="http://schemas.microsoft.com/office/infopath/2007/PartnerControls"/>
    </lcf76f155ced4ddcb4097134ff3c332f>
    <TaxCatchAll xmlns="e9c42fbc-8e23-4e7e-8601-72422b7a06a6" xsi:nil="true"/>
  </documentManagement>
</p:properties>
</file>

<file path=customXml/itemProps1.xml><?xml version="1.0" encoding="utf-8"?>
<ds:datastoreItem xmlns:ds="http://schemas.openxmlformats.org/officeDocument/2006/customXml" ds:itemID="{7C706E93-7E33-4D4E-A2B7-316AF6A1E926}"/>
</file>

<file path=customXml/itemProps2.xml><?xml version="1.0" encoding="utf-8"?>
<ds:datastoreItem xmlns:ds="http://schemas.openxmlformats.org/officeDocument/2006/customXml" ds:itemID="{452D6B51-9D7D-4CF4-90EC-0B3640BE3F96}"/>
</file>

<file path=customXml/itemProps3.xml><?xml version="1.0" encoding="utf-8"?>
<ds:datastoreItem xmlns:ds="http://schemas.openxmlformats.org/officeDocument/2006/customXml" ds:itemID="{D022B6E1-7153-4E10-8AB5-6A51AD08F9B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Gabriela Mendicino</dc:creator>
  <keywords/>
  <dc:description/>
  <dcterms:created xsi:type="dcterms:W3CDTF">2025-01-31T16:24:43.0000000Z</dcterms:created>
  <dcterms:modified xsi:type="dcterms:W3CDTF">2025-01-31T17:00:19.0030049Z</dcterms:modified>
  <lastModifiedBy>Gabriela Mendicino</lastModifiedB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0x0101009F7629C2287C814EA68363C02D696D8D</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